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bottom w:color="auto" w:space="0" w:sz="0" w:val="none"/>
        </w:pBdr>
        <w:shd w:fill="ffffff" w:val="clear"/>
        <w:spacing w:after="220" w:before="22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Торгово-развлекательные центры как правило имеют несколько этажей и включают не только торговые площади, но и центры досуга – кинозалы, боулинги, квест-комнаты, островки для развлечения детей на время шопинга родителей, фут-зону. Бизнес-план строительства торгового центра требует от организаторов знания вопроса, четкого видения конечной цели и скрупулезного изучения опыта конкурентов.</w:t>
      </w:r>
    </w:p>
    <w:p w:rsidR="00000000" w:rsidDel="00000000" w:rsidP="00000000" w:rsidRDefault="00000000" w:rsidRPr="00000000" w14:paraId="00000002">
      <w:pPr>
        <w:pBdr>
          <w:bottom w:color="auto" w:space="0" w:sz="0" w:val="none"/>
        </w:pBdr>
        <w:shd w:fill="ffffff" w:val="clear"/>
        <w:spacing w:after="220" w:before="22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6332400" cy="3962400"/>
            <wp:effectExtent b="0" l="0" r="0" t="0"/>
            <wp:docPr descr="ТРЦ Морошка" id="7" name="image6.jpg"/>
            <a:graphic>
              <a:graphicData uri="http://schemas.openxmlformats.org/drawingml/2006/picture">
                <pic:pic>
                  <pic:nvPicPr>
                    <pic:cNvPr descr="ТРЦ Морошка" id="0" name="image6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32400" cy="396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bottom w:color="auto" w:space="0" w:sz="0" w:val="none"/>
        </w:pBdr>
        <w:shd w:fill="ffffff" w:val="clear"/>
        <w:spacing w:after="220" w:before="22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ТРЦ – относительно новый для нашей страны формат, удачно скопированный с западных моделей, адаптированный для отечественного менталитета и образа жизни. Неудивительно, что возможность приобрести товары различных категорий в одном месте, перемежая шопинг с кофе и пирожными, пришелся по душе многим. Время, которое было бы бесцельно потрачено в пробках и перемещениях по городу, можно потратить с удовольствием. Возможность пристроить ребенка в игровой комнате под присмотром педагога становится дополнительным бонусом и склоняет чашу весов в пользу торгового центра.</w:t>
      </w:r>
    </w:p>
    <w:p w:rsidR="00000000" w:rsidDel="00000000" w:rsidP="00000000" w:rsidRDefault="00000000" w:rsidRPr="00000000" w14:paraId="00000004">
      <w:pPr>
        <w:pBdr>
          <w:bottom w:color="auto" w:space="0" w:sz="0" w:val="none"/>
        </w:pBdr>
        <w:shd w:fill="ffffff" w:val="clear"/>
        <w:spacing w:after="220" w:before="22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 всем этим стоит хозяин комплекса, часто – не один, поскольку инвестиции на старте огромны и осилить их в одиночку чаще всего нереально.</w:t>
      </w:r>
    </w:p>
    <w:p w:rsidR="00000000" w:rsidDel="00000000" w:rsidP="00000000" w:rsidRDefault="00000000" w:rsidRPr="00000000" w14:paraId="00000005">
      <w:pPr>
        <w:pBdr>
          <w:bottom w:color="auto" w:space="0" w:sz="0" w:val="none"/>
        </w:pBdr>
        <w:shd w:fill="ffffff" w:val="clear"/>
        <w:spacing w:after="220" w:before="22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Тщательный анализ рынка и основательно выверенный бизнес-план торгового центра – первый шаг в раскрутке прибыльного, но очень непростого бизнеса.</w:t>
      </w:r>
    </w:p>
    <w:p w:rsidR="00000000" w:rsidDel="00000000" w:rsidP="00000000" w:rsidRDefault="00000000" w:rsidRPr="00000000" w14:paraId="00000006">
      <w:pPr>
        <w:pStyle w:val="Heading2"/>
        <w:keepNext w:val="0"/>
        <w:keepLines w:val="0"/>
        <w:pBdr>
          <w:bottom w:color="auto" w:space="0" w:sz="0" w:val="none"/>
        </w:pBdr>
        <w:shd w:fill="ffffff" w:val="clear"/>
        <w:spacing w:after="220" w:before="380" w:line="276.9230769230769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n5yqmdh64sql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Особенности бизнеса</w:t>
      </w:r>
    </w:p>
    <w:p w:rsidR="00000000" w:rsidDel="00000000" w:rsidP="00000000" w:rsidRDefault="00000000" w:rsidRPr="00000000" w14:paraId="00000007">
      <w:pPr>
        <w:pBdr>
          <w:bottom w:color="auto" w:space="0" w:sz="0" w:val="none"/>
        </w:pBdr>
        <w:shd w:fill="ffffff" w:val="clear"/>
        <w:spacing w:after="220" w:before="22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6332400" cy="3962400"/>
            <wp:effectExtent b="0" l="0" r="0" t="0"/>
            <wp:docPr descr="интерьер дизайн ТРЦ" id="2" name="image3.jpg"/>
            <a:graphic>
              <a:graphicData uri="http://schemas.openxmlformats.org/drawingml/2006/picture">
                <pic:pic>
                  <pic:nvPicPr>
                    <pic:cNvPr descr="интерьер дизайн ТРЦ" id="0" name="image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32400" cy="396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3"/>
        <w:keepNext w:val="0"/>
        <w:keepLines w:val="0"/>
        <w:pBdr>
          <w:bottom w:color="auto" w:space="3" w:sz="0" w:val="none"/>
        </w:pBdr>
        <w:shd w:fill="ffffff" w:val="clear"/>
        <w:spacing w:after="220" w:before="380" w:line="327.27272727272725" w:lineRule="auto"/>
        <w:jc w:val="both"/>
        <w:rPr>
          <w:rFonts w:ascii="Times New Roman" w:cs="Times New Roman" w:eastAsia="Times New Roman" w:hAnsi="Times New Roman"/>
          <w:color w:val="000000"/>
        </w:rPr>
      </w:pPr>
      <w:bookmarkStart w:colFirst="0" w:colLast="0" w:name="_7sk90veyrxny" w:id="1"/>
      <w:bookmarkEnd w:id="1"/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Преимущества и недостатки</w:t>
      </w:r>
    </w:p>
    <w:p w:rsidR="00000000" w:rsidDel="00000000" w:rsidP="00000000" w:rsidRDefault="00000000" w:rsidRPr="00000000" w14:paraId="00000009">
      <w:pPr>
        <w:pBdr>
          <w:bottom w:color="auto" w:space="0" w:sz="0" w:val="none"/>
        </w:pBdr>
        <w:shd w:fill="ffffff" w:val="clear"/>
        <w:spacing w:after="220" w:before="22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Плюсы:</w:t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pacing w:after="0" w:afterAutospacing="0" w:before="440" w:line="36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грамотная концепция позволит привлечь выгодных арендаторов, а вместе с ними – и покупателей;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pacing w:after="0" w:afterAutospacing="0" w:before="0" w:beforeAutospacing="0" w:line="36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разносторонняя направленность, не замкнутая исключительно на торговле, помогает лавировать и держаться на плаву, не страшась конкуренции;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pacing w:after="440" w:before="0" w:beforeAutospacing="0" w:line="36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задача девелопера – сдать объект в эксплуатацию и привлечь арендаторов, после чего центр начнет приносить доход без существенных затрат.</w:t>
      </w:r>
    </w:p>
    <w:p w:rsidR="00000000" w:rsidDel="00000000" w:rsidP="00000000" w:rsidRDefault="00000000" w:rsidRPr="00000000" w14:paraId="0000000D">
      <w:pPr>
        <w:pBdr>
          <w:bottom w:color="auto" w:space="0" w:sz="0" w:val="none"/>
        </w:pBdr>
        <w:shd w:fill="ffffff" w:val="clear"/>
        <w:spacing w:after="220" w:before="22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Минусы:</w:t>
      </w:r>
    </w:p>
    <w:p w:rsidR="00000000" w:rsidDel="00000000" w:rsidP="00000000" w:rsidRDefault="00000000" w:rsidRPr="00000000" w14:paraId="0000000E">
      <w:pPr>
        <w:numPr>
          <w:ilvl w:val="0"/>
          <w:numId w:val="6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pacing w:after="0" w:afterAutospacing="0" w:before="440" w:line="36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огромные стартовые инвестиции, размер которых может вырасти в процессе строительства;</w:t>
      </w:r>
    </w:p>
    <w:p w:rsidR="00000000" w:rsidDel="00000000" w:rsidP="00000000" w:rsidRDefault="00000000" w:rsidRPr="00000000" w14:paraId="0000000F">
      <w:pPr>
        <w:numPr>
          <w:ilvl w:val="0"/>
          <w:numId w:val="6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pacing w:after="0" w:afterAutospacing="0" w:before="0" w:beforeAutospacing="0" w:line="36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большое количество всевозможной документации, как на этапе получения разрешения на застройку, так и в дальнейшем;</w:t>
      </w:r>
    </w:p>
    <w:p w:rsidR="00000000" w:rsidDel="00000000" w:rsidP="00000000" w:rsidRDefault="00000000" w:rsidRPr="00000000" w14:paraId="00000010">
      <w:pPr>
        <w:numPr>
          <w:ilvl w:val="0"/>
          <w:numId w:val="6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pacing w:after="0" w:afterAutospacing="0" w:before="0" w:beforeAutospacing="0" w:line="36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низкая заполняемость, простой арендных площадей;</w:t>
      </w:r>
    </w:p>
    <w:p w:rsidR="00000000" w:rsidDel="00000000" w:rsidP="00000000" w:rsidRDefault="00000000" w:rsidRPr="00000000" w14:paraId="00000011">
      <w:pPr>
        <w:numPr>
          <w:ilvl w:val="0"/>
          <w:numId w:val="6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pacing w:after="440" w:before="0" w:beforeAutospacing="0" w:line="36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рост конкуренции в данном сегменте рынка.</w:t>
      </w:r>
    </w:p>
    <w:p w:rsidR="00000000" w:rsidDel="00000000" w:rsidP="00000000" w:rsidRDefault="00000000" w:rsidRPr="00000000" w14:paraId="00000012">
      <w:pPr>
        <w:pStyle w:val="Heading3"/>
        <w:keepNext w:val="0"/>
        <w:keepLines w:val="0"/>
        <w:pBdr>
          <w:bottom w:color="auto" w:space="3" w:sz="0" w:val="none"/>
        </w:pBdr>
        <w:shd w:fill="ffffff" w:val="clear"/>
        <w:spacing w:after="220" w:before="380" w:line="327.27272727272725" w:lineRule="auto"/>
        <w:jc w:val="both"/>
        <w:rPr>
          <w:rFonts w:ascii="Times New Roman" w:cs="Times New Roman" w:eastAsia="Times New Roman" w:hAnsi="Times New Roman"/>
          <w:color w:val="000000"/>
        </w:rPr>
      </w:pPr>
      <w:bookmarkStart w:colFirst="0" w:colLast="0" w:name="_g30nk8165daz" w:id="2"/>
      <w:bookmarkEnd w:id="2"/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Риски</w:t>
      </w:r>
    </w:p>
    <w:p w:rsidR="00000000" w:rsidDel="00000000" w:rsidP="00000000" w:rsidRDefault="00000000" w:rsidRPr="00000000" w14:paraId="00000013">
      <w:pPr>
        <w:pBdr>
          <w:bottom w:color="auto" w:space="0" w:sz="0" w:val="none"/>
        </w:pBdr>
        <w:shd w:fill="ffffff" w:val="clear"/>
        <w:spacing w:after="220" w:before="22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Главный риск строительства крупного торгового объекта заключается в отсутствии арендаторов и низкой заполняемости площадей.</w:t>
      </w:r>
    </w:p>
    <w:p w:rsidR="00000000" w:rsidDel="00000000" w:rsidP="00000000" w:rsidRDefault="00000000" w:rsidRPr="00000000" w14:paraId="00000014">
      <w:pPr>
        <w:pBdr>
          <w:bottom w:color="auto" w:space="0" w:sz="0" w:val="none"/>
        </w:pBdr>
        <w:shd w:fill="ffffff" w:val="clear"/>
        <w:spacing w:after="220" w:before="22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Если риск срыва сроков и затягивания строительства можно предусмотреть и составить договор с подрядчиком таким образом, чтобы виновная сторона сама покрывала убытки, то привлечение арендаторов (продуманный организованный маркетинг) – первоочередная задача, которую нужно решать еще до сдачи ТЦ. Рекламная кампания потребует вложений, исчисляемых тысячами долларов, но эти затраты с лихвой окупятся.</w:t>
      </w:r>
    </w:p>
    <w:p w:rsidR="00000000" w:rsidDel="00000000" w:rsidP="00000000" w:rsidRDefault="00000000" w:rsidRPr="00000000" w14:paraId="00000015">
      <w:pPr>
        <w:pStyle w:val="Heading2"/>
        <w:keepNext w:val="0"/>
        <w:keepLines w:val="0"/>
        <w:pBdr>
          <w:bottom w:color="auto" w:space="0" w:sz="0" w:val="none"/>
        </w:pBdr>
        <w:shd w:fill="ffffff" w:val="clear"/>
        <w:spacing w:after="220" w:before="380" w:line="276.9230769230769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gagbzjiz7ati" w:id="3"/>
      <w:bookmarkEnd w:id="3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Организационный план</w:t>
      </w:r>
    </w:p>
    <w:p w:rsidR="00000000" w:rsidDel="00000000" w:rsidP="00000000" w:rsidRDefault="00000000" w:rsidRPr="00000000" w14:paraId="00000016">
      <w:pPr>
        <w:pBdr>
          <w:bottom w:color="auto" w:space="0" w:sz="0" w:val="none"/>
        </w:pBdr>
        <w:shd w:fill="ffffff" w:val="clear"/>
        <w:spacing w:after="220" w:before="22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6332400" cy="3962400"/>
            <wp:effectExtent b="0" l="0" r="0" t="0"/>
            <wp:docPr descr="аллея ТРЦ" id="5" name="image1.jpg"/>
            <a:graphic>
              <a:graphicData uri="http://schemas.openxmlformats.org/drawingml/2006/picture">
                <pic:pic>
                  <pic:nvPicPr>
                    <pic:cNvPr descr="аллея ТРЦ"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32400" cy="396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Style w:val="Heading3"/>
        <w:keepNext w:val="0"/>
        <w:keepLines w:val="0"/>
        <w:pBdr>
          <w:bottom w:color="auto" w:space="3" w:sz="0" w:val="none"/>
        </w:pBdr>
        <w:shd w:fill="ffffff" w:val="clear"/>
        <w:spacing w:after="220" w:before="380" w:line="327.27272727272725" w:lineRule="auto"/>
        <w:jc w:val="both"/>
        <w:rPr>
          <w:rFonts w:ascii="Times New Roman" w:cs="Times New Roman" w:eastAsia="Times New Roman" w:hAnsi="Times New Roman"/>
          <w:color w:val="000000"/>
        </w:rPr>
      </w:pPr>
      <w:bookmarkStart w:colFirst="0" w:colLast="0" w:name="_7lbc4esgc5k" w:id="4"/>
      <w:bookmarkEnd w:id="4"/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Регистрация деятельности</w:t>
      </w:r>
    </w:p>
    <w:p w:rsidR="00000000" w:rsidDel="00000000" w:rsidP="00000000" w:rsidRDefault="00000000" w:rsidRPr="00000000" w14:paraId="00000018">
      <w:pPr>
        <w:pBdr>
          <w:bottom w:color="auto" w:space="0" w:sz="0" w:val="none"/>
        </w:pBdr>
        <w:shd w:fill="ffffff" w:val="clear"/>
        <w:spacing w:after="220" w:before="22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Поскольку бизнес требует вложений, исчисляемых миллионами долларов, чаще всего в качестве совладельцев выступают несколько человек, поэтому, в качестве формы собственности отдается предпочтение ООО или ЗАО.</w:t>
      </w:r>
    </w:p>
    <w:p w:rsidR="00000000" w:rsidDel="00000000" w:rsidP="00000000" w:rsidRDefault="00000000" w:rsidRPr="00000000" w14:paraId="00000019">
      <w:pPr>
        <w:pBdr>
          <w:bottom w:color="auto" w:space="0" w:sz="0" w:val="none"/>
        </w:pBdr>
        <w:shd w:fill="ffffff" w:val="clear"/>
        <w:spacing w:after="220" w:before="22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Чтобы все документы, связанные с приобретением или арендой земельного участка (здания), дальнейшей застройкой были в порядке, стоит обратиться к услугам специалистов. Фирмы, специализирующиеся на проектировании и комплексном сопровождении инвестиционных проектов в строительстве, обеспечат разработку всей необходимой документации и получение разрешений на всех этапах, начиная с исходно-разрешительных документов и заканчивая разрешением на ввод объекта в эксплуатацию.</w:t>
      </w:r>
    </w:p>
    <w:p w:rsidR="00000000" w:rsidDel="00000000" w:rsidP="00000000" w:rsidRDefault="00000000" w:rsidRPr="00000000" w14:paraId="0000001A">
      <w:pPr>
        <w:pStyle w:val="Heading3"/>
        <w:keepNext w:val="0"/>
        <w:keepLines w:val="0"/>
        <w:pBdr>
          <w:bottom w:color="auto" w:space="3" w:sz="0" w:val="none"/>
        </w:pBdr>
        <w:shd w:fill="ffffff" w:val="clear"/>
        <w:spacing w:after="220" w:before="380" w:line="327.27272727272725" w:lineRule="auto"/>
        <w:jc w:val="both"/>
        <w:rPr>
          <w:rFonts w:ascii="Times New Roman" w:cs="Times New Roman" w:eastAsia="Times New Roman" w:hAnsi="Times New Roman"/>
          <w:color w:val="000000"/>
        </w:rPr>
      </w:pPr>
      <w:bookmarkStart w:colFirst="0" w:colLast="0" w:name="_gu65dfpbve1f" w:id="5"/>
      <w:bookmarkEnd w:id="5"/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Привлечение инвесторов</w:t>
      </w:r>
    </w:p>
    <w:p w:rsidR="00000000" w:rsidDel="00000000" w:rsidP="00000000" w:rsidRDefault="00000000" w:rsidRPr="00000000" w14:paraId="0000001B">
      <w:pPr>
        <w:pBdr>
          <w:bottom w:color="auto" w:space="0" w:sz="0" w:val="none"/>
        </w:pBdr>
        <w:spacing w:after="200"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  <w:shd w:fill="f1f4f7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6332400" cy="3848100"/>
            <wp:effectExtent b="0" l="0" r="0" t="0"/>
            <wp:docPr id="4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32400" cy="384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shd w:fill="f1f4f7" w:val="clear"/>
          <w:rtl w:val="0"/>
        </w:rPr>
        <w:t xml:space="preserve">Актуальные данные доступны после заказа бизнес-плана</w:t>
      </w:r>
    </w:p>
    <w:p w:rsidR="00000000" w:rsidDel="00000000" w:rsidP="00000000" w:rsidRDefault="00000000" w:rsidRPr="00000000" w14:paraId="0000001C">
      <w:pPr>
        <w:pBdr>
          <w:bottom w:color="auto" w:space="0" w:sz="0" w:val="none"/>
        </w:pBdr>
        <w:shd w:fill="ffffff" w:val="clear"/>
        <w:spacing w:after="220" w:before="22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Исключая (или дополняя) вариант обеспечения строительства за счет ссуды или кредита, выданного банком, организатор бизнеса сталкивается с необходимостью привлечения к делу инвесторов. Как убедить кредитоспособных людей вложить свои деньги в проект, чем их привлечь?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pBdr>
          <w:top w:color="auto" w:space="7" w:sz="0" w:val="none"/>
          <w:bottom w:color="e2e2e2" w:space="7" w:sz="6" w:val="single"/>
          <w:right w:color="auto" w:space="3" w:sz="0" w:val="none"/>
        </w:pBdr>
        <w:spacing w:after="0" w:afterAutospacing="0" w:line="360" w:lineRule="auto"/>
        <w:ind w:left="118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Стать докой в своем вопросе, досконально разобраться в тонкостях и наглядно продемонстрировать наличие управленческих навыков.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pBdr>
          <w:top w:color="auto" w:space="7" w:sz="0" w:val="none"/>
          <w:bottom w:color="e2e2e2" w:space="7" w:sz="6" w:val="single"/>
          <w:right w:color="auto" w:space="3" w:sz="0" w:val="none"/>
        </w:pBdr>
        <w:spacing w:after="0" w:afterAutospacing="0" w:line="360" w:lineRule="auto"/>
        <w:ind w:left="118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Предложить варианты входа и выхода из бизнеса для инвестора (например, продажа своей доли).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pBdr>
          <w:top w:color="auto" w:space="7" w:sz="0" w:val="none"/>
          <w:bottom w:color="e2e2e2" w:space="7" w:sz="6" w:val="single"/>
          <w:right w:color="auto" w:space="3" w:sz="0" w:val="none"/>
          <w:between w:color="auto" w:space="7" w:sz="0" w:val="none"/>
        </w:pBdr>
        <w:spacing w:after="600" w:line="360" w:lineRule="auto"/>
        <w:ind w:left="118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Выбрать место, оптимально отвечающее задачам проекта (вполне вероятно, что владелец земельного участка войдет в число инвесторов). Вход инвестора – это кредит, вложение в основные средства и оборудование, лизинг, доля в уставном фонде.</w:t>
      </w:r>
    </w:p>
    <w:p w:rsidR="00000000" w:rsidDel="00000000" w:rsidP="00000000" w:rsidRDefault="00000000" w:rsidRPr="00000000" w14:paraId="00000020">
      <w:pPr>
        <w:pBdr>
          <w:bottom w:color="auto" w:space="0" w:sz="0" w:val="none"/>
        </w:pBdr>
        <w:shd w:fill="ffffff" w:val="clear"/>
        <w:spacing w:after="220" w:before="22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Четкий грамотный бизнес-план, разработанный под конкретный объект с учетом специфики региона, анализа рынка и расчета расходов/доходов станет отправной точкой в переговорах с «кошельками».</w:t>
      </w:r>
    </w:p>
    <w:p w:rsidR="00000000" w:rsidDel="00000000" w:rsidP="00000000" w:rsidRDefault="00000000" w:rsidRPr="00000000" w14:paraId="00000021">
      <w:pPr>
        <w:pStyle w:val="Heading3"/>
        <w:keepNext w:val="0"/>
        <w:keepLines w:val="0"/>
        <w:pBdr>
          <w:bottom w:color="auto" w:space="3" w:sz="0" w:val="none"/>
        </w:pBdr>
        <w:shd w:fill="ffffff" w:val="clear"/>
        <w:spacing w:after="220" w:before="380" w:line="327.27272727272725" w:lineRule="auto"/>
        <w:jc w:val="both"/>
        <w:rPr>
          <w:rFonts w:ascii="Times New Roman" w:cs="Times New Roman" w:eastAsia="Times New Roman" w:hAnsi="Times New Roman"/>
          <w:color w:val="000000"/>
        </w:rPr>
      </w:pPr>
      <w:bookmarkStart w:colFirst="0" w:colLast="0" w:name="_1rtmzswzqo38" w:id="6"/>
      <w:bookmarkEnd w:id="6"/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Расположение торгового центра</w:t>
      </w:r>
    </w:p>
    <w:p w:rsidR="00000000" w:rsidDel="00000000" w:rsidP="00000000" w:rsidRDefault="00000000" w:rsidRPr="00000000" w14:paraId="00000022">
      <w:pPr>
        <w:pBdr>
          <w:bottom w:color="auto" w:space="0" w:sz="0" w:val="none"/>
        </w:pBdr>
        <w:shd w:fill="ffffff" w:val="clear"/>
        <w:spacing w:after="220" w:before="22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Краеугольный камень проекта – правильное расположение торгового центра. Понятие «правильное» подразумевает:</w:t>
      </w:r>
    </w:p>
    <w:p w:rsidR="00000000" w:rsidDel="00000000" w:rsidP="00000000" w:rsidRDefault="00000000" w:rsidRPr="00000000" w14:paraId="00000023">
      <w:pPr>
        <w:numPr>
          <w:ilvl w:val="0"/>
          <w:numId w:val="5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pacing w:after="0" w:afterAutospacing="0" w:before="440" w:line="36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непосредственной близости от шоссе с высокой проходимостью;</w:t>
      </w:r>
    </w:p>
    <w:p w:rsidR="00000000" w:rsidDel="00000000" w:rsidP="00000000" w:rsidRDefault="00000000" w:rsidRPr="00000000" w14:paraId="00000024">
      <w:pPr>
        <w:numPr>
          <w:ilvl w:val="0"/>
          <w:numId w:val="5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pacing w:after="0" w:afterAutospacing="0" w:before="0" w:beforeAutospacing="0" w:line="36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спальном микрорайоне с большим количеством жителей;</w:t>
      </w:r>
    </w:p>
    <w:p w:rsidR="00000000" w:rsidDel="00000000" w:rsidP="00000000" w:rsidRDefault="00000000" w:rsidRPr="00000000" w14:paraId="00000025">
      <w:pPr>
        <w:numPr>
          <w:ilvl w:val="0"/>
          <w:numId w:val="5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pacing w:after="0" w:afterAutospacing="0" w:before="0" w:beforeAutospacing="0" w:line="36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рядом с удобной автомобильной развязкой;</w:t>
      </w:r>
    </w:p>
    <w:p w:rsidR="00000000" w:rsidDel="00000000" w:rsidP="00000000" w:rsidRDefault="00000000" w:rsidRPr="00000000" w14:paraId="00000026">
      <w:pPr>
        <w:numPr>
          <w:ilvl w:val="0"/>
          <w:numId w:val="5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pacing w:after="0" w:afterAutospacing="0" w:before="0" w:beforeAutospacing="0" w:line="36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подразумевающее возможность добраться иным транспортом, нежели личным автомобилем;</w:t>
      </w:r>
    </w:p>
    <w:p w:rsidR="00000000" w:rsidDel="00000000" w:rsidP="00000000" w:rsidRDefault="00000000" w:rsidRPr="00000000" w14:paraId="00000027">
      <w:pPr>
        <w:numPr>
          <w:ilvl w:val="0"/>
          <w:numId w:val="5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pacing w:after="440" w:before="0" w:beforeAutospacing="0" w:line="36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располагающее собственной парковкой или предусматривающее одновременное строительство многоэтажного паркинга.</w:t>
      </w:r>
    </w:p>
    <w:p w:rsidR="00000000" w:rsidDel="00000000" w:rsidP="00000000" w:rsidRDefault="00000000" w:rsidRPr="00000000" w14:paraId="00000028">
      <w:pPr>
        <w:pStyle w:val="Heading3"/>
        <w:keepNext w:val="0"/>
        <w:keepLines w:val="0"/>
        <w:pBdr>
          <w:bottom w:color="auto" w:space="3" w:sz="0" w:val="none"/>
        </w:pBdr>
        <w:shd w:fill="ffffff" w:val="clear"/>
        <w:spacing w:after="220" w:before="380" w:line="327.27272727272725" w:lineRule="auto"/>
        <w:jc w:val="both"/>
        <w:rPr>
          <w:rFonts w:ascii="Times New Roman" w:cs="Times New Roman" w:eastAsia="Times New Roman" w:hAnsi="Times New Roman"/>
          <w:color w:val="000000"/>
        </w:rPr>
      </w:pPr>
      <w:bookmarkStart w:colFirst="0" w:colLast="0" w:name="_p79yrzi6hxw4" w:id="7"/>
      <w:bookmarkEnd w:id="7"/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Этап строительства</w:t>
      </w:r>
    </w:p>
    <w:p w:rsidR="00000000" w:rsidDel="00000000" w:rsidP="00000000" w:rsidRDefault="00000000" w:rsidRPr="00000000" w14:paraId="00000029">
      <w:pPr>
        <w:pBdr>
          <w:bottom w:color="auto" w:space="0" w:sz="0" w:val="none"/>
        </w:pBdr>
        <w:shd w:fill="ffffff" w:val="clear"/>
        <w:spacing w:after="220" w:before="22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6172200" cy="7620000"/>
            <wp:effectExtent b="0" l="0" r="0" t="0"/>
            <wp:docPr descr="этапы проекта" id="8" name="image9.png"/>
            <a:graphic>
              <a:graphicData uri="http://schemas.openxmlformats.org/drawingml/2006/picture">
                <pic:pic>
                  <pic:nvPicPr>
                    <pic:cNvPr descr="этапы проекта" id="0" name="image9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7620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bottom w:color="auto" w:space="0" w:sz="0" w:val="none"/>
        </w:pBdr>
        <w:shd w:fill="ffffff" w:val="clear"/>
        <w:spacing w:after="220" w:before="22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«Строя» торговый центр на бумаге или мониторе компьютера, важно определиться, как будут двигаться покупательские потоки, исключить тупики и заторы, продумать и создать комфортные условия как для покупателей, так и для арендаторов.</w:t>
      </w:r>
    </w:p>
    <w:p w:rsidR="00000000" w:rsidDel="00000000" w:rsidP="00000000" w:rsidRDefault="00000000" w:rsidRPr="00000000" w14:paraId="0000002B">
      <w:pPr>
        <w:pBdr>
          <w:bottom w:color="auto" w:space="0" w:sz="0" w:val="none"/>
        </w:pBdr>
        <w:spacing w:after="80" w:line="373.33333333333337" w:lineRule="auto"/>
        <w:ind w:left="-440" w:right="-440" w:firstLine="0"/>
        <w:jc w:val="both"/>
        <w:rPr>
          <w:rFonts w:ascii="Times New Roman" w:cs="Times New Roman" w:eastAsia="Times New Roman" w:hAnsi="Times New Roman"/>
          <w:sz w:val="28"/>
          <w:szCs w:val="28"/>
          <w:shd w:fill="8dc1aa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shd w:fill="8dc1aa" w:val="clear"/>
          <w:rtl w:val="0"/>
        </w:rPr>
        <w:t xml:space="preserve">Над строительством ТЦ должна работать дружная команда профессионалов: архитекторы, проектировщики, строители, экономисты и маркетологи.</w:t>
      </w:r>
    </w:p>
    <w:p w:rsidR="00000000" w:rsidDel="00000000" w:rsidP="00000000" w:rsidRDefault="00000000" w:rsidRPr="00000000" w14:paraId="0000002C">
      <w:pPr>
        <w:pBdr>
          <w:bottom w:color="auto" w:space="0" w:sz="0" w:val="none"/>
        </w:pBdr>
        <w:shd w:fill="ffffff" w:val="clear"/>
        <w:spacing w:after="220" w:before="22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Заключая договор с подрядчиком, крайне важно предусмотреть все нюансы, касательно нарушения сроков строительства (они влекут за собой дополнительные вложения, нарушают маркетинговую кампанию и дискредитируют застройщика перед общественностью, подрывая его авторитет).</w:t>
      </w:r>
    </w:p>
    <w:p w:rsidR="00000000" w:rsidDel="00000000" w:rsidP="00000000" w:rsidRDefault="00000000" w:rsidRPr="00000000" w14:paraId="0000002D">
      <w:pPr>
        <w:pStyle w:val="Heading3"/>
        <w:keepNext w:val="0"/>
        <w:keepLines w:val="0"/>
        <w:pBdr>
          <w:bottom w:color="auto" w:space="3" w:sz="0" w:val="none"/>
        </w:pBdr>
        <w:shd w:fill="ffffff" w:val="clear"/>
        <w:spacing w:after="220" w:before="380" w:line="327.27272727272725" w:lineRule="auto"/>
        <w:jc w:val="both"/>
        <w:rPr>
          <w:rFonts w:ascii="Times New Roman" w:cs="Times New Roman" w:eastAsia="Times New Roman" w:hAnsi="Times New Roman"/>
          <w:color w:val="000000"/>
        </w:rPr>
      </w:pPr>
      <w:bookmarkStart w:colFirst="0" w:colLast="0" w:name="_p9x2gttjn0cn" w:id="8"/>
      <w:bookmarkEnd w:id="8"/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Закупка оборудования</w:t>
      </w:r>
    </w:p>
    <w:p w:rsidR="00000000" w:rsidDel="00000000" w:rsidP="00000000" w:rsidRDefault="00000000" w:rsidRPr="00000000" w14:paraId="0000002E">
      <w:pPr>
        <w:pBdr>
          <w:bottom w:color="auto" w:space="0" w:sz="0" w:val="none"/>
        </w:pBdr>
        <w:shd w:fill="ffffff" w:val="clear"/>
        <w:spacing w:after="220" w:before="22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6332400" cy="3962400"/>
            <wp:effectExtent b="0" l="0" r="0" t="0"/>
            <wp:docPr id="9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32400" cy="396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bottom w:color="auto" w:space="0" w:sz="0" w:val="none"/>
        </w:pBdr>
        <w:shd w:fill="ffffff" w:val="clear"/>
        <w:spacing w:after="220" w:before="22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Поскольку основная прибыль ожидается от сдачи павильонов ТЦ в аренду, специальное оборудование и мебель, возможно, не понадобятся (если арендаторы предпочитают собственную). Как вариант, изучить спрос и сдавать помещения в аренду вместе с мебелью (стеллажи, шкафы, вешалки, столы, стулья).</w:t>
      </w:r>
    </w:p>
    <w:p w:rsidR="00000000" w:rsidDel="00000000" w:rsidP="00000000" w:rsidRDefault="00000000" w:rsidRPr="00000000" w14:paraId="00000030">
      <w:pPr>
        <w:pBdr>
          <w:bottom w:color="auto" w:space="0" w:sz="0" w:val="none"/>
        </w:pBdr>
        <w:shd w:fill="ffffff" w:val="clear"/>
        <w:spacing w:after="220" w:before="22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обязательном порядке потребуется оборудование для обеспечения электроэнергией, теплоэнергией (или электрообогрев в холодное время года), сантехника для туалетов и бытовых помещений.</w:t>
      </w:r>
    </w:p>
    <w:p w:rsidR="00000000" w:rsidDel="00000000" w:rsidP="00000000" w:rsidRDefault="00000000" w:rsidRPr="00000000" w14:paraId="00000031">
      <w:pPr>
        <w:pStyle w:val="Heading3"/>
        <w:keepNext w:val="0"/>
        <w:keepLines w:val="0"/>
        <w:pBdr>
          <w:bottom w:color="auto" w:space="3" w:sz="0" w:val="none"/>
        </w:pBdr>
        <w:shd w:fill="ffffff" w:val="clear"/>
        <w:spacing w:after="220" w:before="380" w:line="327.27272727272725" w:lineRule="auto"/>
        <w:jc w:val="both"/>
        <w:rPr>
          <w:rFonts w:ascii="Times New Roman" w:cs="Times New Roman" w:eastAsia="Times New Roman" w:hAnsi="Times New Roman"/>
          <w:color w:val="000000"/>
        </w:rPr>
      </w:pPr>
      <w:bookmarkStart w:colFirst="0" w:colLast="0" w:name="_6846zoed03kd" w:id="9"/>
      <w:bookmarkEnd w:id="9"/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Формирование штата сотрудников</w:t>
      </w:r>
    </w:p>
    <w:p w:rsidR="00000000" w:rsidDel="00000000" w:rsidP="00000000" w:rsidRDefault="00000000" w:rsidRPr="00000000" w14:paraId="00000032">
      <w:pPr>
        <w:pBdr>
          <w:bottom w:color="auto" w:space="0" w:sz="0" w:val="none"/>
        </w:pBdr>
        <w:shd w:fill="ffffff" w:val="clear"/>
        <w:spacing w:after="220" w:before="22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Разработкой проектной документации должны заниматься специалисты, строительство передается во власть подрядчика, но готовый к сдаче комплекс не может обойтись без наемных работников. Потребуются: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pacing w:after="0" w:afterAutospacing="0" w:before="440" w:line="36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администраторы;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pacing w:after="0" w:afterAutospacing="0" w:before="0" w:beforeAutospacing="0" w:line="36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бухгалтер;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pacing w:after="0" w:afterAutospacing="0" w:before="0" w:beforeAutospacing="0" w:line="36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директор (управляющий);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pacing w:after="0" w:afterAutospacing="0" w:before="0" w:beforeAutospacing="0" w:line="36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уборщики;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pacing w:after="0" w:afterAutospacing="0" w:before="0" w:beforeAutospacing="0" w:line="36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сантехник;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pacing w:after="0" w:afterAutospacing="0" w:before="0" w:beforeAutospacing="0" w:line="36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электрик;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pacing w:after="440" w:before="0" w:beforeAutospacing="0" w:line="36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охранники.</w:t>
      </w:r>
    </w:p>
    <w:p w:rsidR="00000000" w:rsidDel="00000000" w:rsidP="00000000" w:rsidRDefault="00000000" w:rsidRPr="00000000" w14:paraId="0000003A">
      <w:pPr>
        <w:pStyle w:val="Heading3"/>
        <w:keepNext w:val="0"/>
        <w:keepLines w:val="0"/>
        <w:pBdr>
          <w:bottom w:color="auto" w:space="3" w:sz="0" w:val="none"/>
        </w:pBdr>
        <w:shd w:fill="ffffff" w:val="clear"/>
        <w:spacing w:after="220" w:before="380" w:line="327.27272727272725" w:lineRule="auto"/>
        <w:jc w:val="both"/>
        <w:rPr>
          <w:rFonts w:ascii="Times New Roman" w:cs="Times New Roman" w:eastAsia="Times New Roman" w:hAnsi="Times New Roman"/>
          <w:color w:val="000000"/>
        </w:rPr>
      </w:pPr>
      <w:bookmarkStart w:colFirst="0" w:colLast="0" w:name="_9pfpwxi84ti6" w:id="10"/>
      <w:bookmarkEnd w:id="10"/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Привлечение арендаторов торговых площадей</w:t>
      </w:r>
    </w:p>
    <w:p w:rsidR="00000000" w:rsidDel="00000000" w:rsidP="00000000" w:rsidRDefault="00000000" w:rsidRPr="00000000" w14:paraId="0000003B">
      <w:pPr>
        <w:pBdr>
          <w:bottom w:color="auto" w:space="0" w:sz="0" w:val="none"/>
        </w:pBdr>
        <w:shd w:fill="ffffff" w:val="clear"/>
        <w:spacing w:after="220" w:before="22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6332400" cy="3962400"/>
            <wp:effectExtent b="0" l="0" r="0" t="0"/>
            <wp:docPr descr="вечерний трц" id="3" name="image4.jpg"/>
            <a:graphic>
              <a:graphicData uri="http://schemas.openxmlformats.org/drawingml/2006/picture">
                <pic:pic>
                  <pic:nvPicPr>
                    <pic:cNvPr descr="вечерний трц" id="0" name="image4.jp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32400" cy="396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bottom w:color="auto" w:space="0" w:sz="0" w:val="none"/>
        </w:pBdr>
        <w:shd w:fill="ffffff" w:val="clear"/>
        <w:spacing w:after="220" w:before="22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Специфика организации торгово-развлекательных центров предусматривает привлечение одного или нескольких якорных арендаторов. К ним относятся магазины раскрученных торговых брендов, продуктовые, электротехники, одежды. На долю такого арендодателя приходится более 5% торговых площадей, именно он формирует поток покупателей.</w:t>
      </w:r>
    </w:p>
    <w:p w:rsidR="00000000" w:rsidDel="00000000" w:rsidP="00000000" w:rsidRDefault="00000000" w:rsidRPr="00000000" w14:paraId="0000003D">
      <w:pPr>
        <w:pBdr>
          <w:bottom w:color="auto" w:space="0" w:sz="0" w:val="none"/>
        </w:pBdr>
        <w:shd w:fill="ffffff" w:val="clear"/>
        <w:spacing w:after="220" w:before="22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Арендаторов можно привлечь:</w:t>
      </w:r>
    </w:p>
    <w:p w:rsidR="00000000" w:rsidDel="00000000" w:rsidP="00000000" w:rsidRDefault="00000000" w:rsidRPr="00000000" w14:paraId="0000003E">
      <w:pPr>
        <w:numPr>
          <w:ilvl w:val="0"/>
          <w:numId w:val="3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pacing w:after="0" w:afterAutospacing="0" w:before="440" w:line="36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гибкими условиями договора аренды;</w:t>
      </w:r>
    </w:p>
    <w:p w:rsidR="00000000" w:rsidDel="00000000" w:rsidP="00000000" w:rsidRDefault="00000000" w:rsidRPr="00000000" w14:paraId="0000003F">
      <w:pPr>
        <w:numPr>
          <w:ilvl w:val="0"/>
          <w:numId w:val="3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pacing w:after="0" w:afterAutospacing="0" w:before="0" w:beforeAutospacing="0" w:line="36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улучшенным сервисом;</w:t>
      </w:r>
    </w:p>
    <w:p w:rsidR="00000000" w:rsidDel="00000000" w:rsidP="00000000" w:rsidRDefault="00000000" w:rsidRPr="00000000" w14:paraId="00000040">
      <w:pPr>
        <w:numPr>
          <w:ilvl w:val="0"/>
          <w:numId w:val="3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pacing w:after="440" w:before="0" w:beforeAutospacing="0" w:line="36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интенсивной маркетинговой кампанией, обеспечивающей приток посетителей.</w:t>
      </w:r>
    </w:p>
    <w:p w:rsidR="00000000" w:rsidDel="00000000" w:rsidP="00000000" w:rsidRDefault="00000000" w:rsidRPr="00000000" w14:paraId="00000041">
      <w:pPr>
        <w:pStyle w:val="Heading2"/>
        <w:keepNext w:val="0"/>
        <w:keepLines w:val="0"/>
        <w:pBdr>
          <w:bottom w:color="auto" w:space="0" w:sz="0" w:val="none"/>
        </w:pBdr>
        <w:shd w:fill="ffffff" w:val="clear"/>
        <w:spacing w:after="220" w:before="380" w:line="276.9230769230769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ibbeh3nnt7os" w:id="11"/>
      <w:bookmarkEnd w:id="11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Финансовый план</w:t>
      </w:r>
    </w:p>
    <w:p w:rsidR="00000000" w:rsidDel="00000000" w:rsidP="00000000" w:rsidRDefault="00000000" w:rsidRPr="00000000" w14:paraId="00000042">
      <w:pPr>
        <w:pStyle w:val="Heading3"/>
        <w:keepNext w:val="0"/>
        <w:keepLines w:val="0"/>
        <w:pBdr>
          <w:bottom w:color="auto" w:space="3" w:sz="0" w:val="none"/>
        </w:pBdr>
        <w:shd w:fill="ffffff" w:val="clear"/>
        <w:spacing w:after="220" w:before="380" w:line="327.27272727272725" w:lineRule="auto"/>
        <w:jc w:val="both"/>
        <w:rPr>
          <w:rFonts w:ascii="Times New Roman" w:cs="Times New Roman" w:eastAsia="Times New Roman" w:hAnsi="Times New Roman"/>
          <w:color w:val="000000"/>
        </w:rPr>
      </w:pPr>
      <w:bookmarkStart w:colFirst="0" w:colLast="0" w:name="_42p47mifxnlq" w:id="12"/>
      <w:bookmarkEnd w:id="12"/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Инвестиции на старте</w:t>
      </w:r>
    </w:p>
    <w:p w:rsidR="00000000" w:rsidDel="00000000" w:rsidP="00000000" w:rsidRDefault="00000000" w:rsidRPr="00000000" w14:paraId="00000043">
      <w:pPr>
        <w:pBdr>
          <w:bottom w:color="auto" w:space="0" w:sz="0" w:val="none"/>
        </w:pBdr>
        <w:shd w:fill="ffffff" w:val="clear"/>
        <w:spacing w:after="220" w:before="22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зависимости от местоположения, площади, масштаба строительства колеблется сумма стартового капитала. В среднем по стране она составляет 20-40 миллионов долларов.</w:t>
      </w:r>
    </w:p>
    <w:p w:rsidR="00000000" w:rsidDel="00000000" w:rsidP="00000000" w:rsidRDefault="00000000" w:rsidRPr="00000000" w14:paraId="00000044">
      <w:pPr>
        <w:pBdr>
          <w:bottom w:color="auto" w:space="0" w:sz="0" w:val="none"/>
        </w:pBdr>
        <w:shd w:fill="ffffff" w:val="clear"/>
        <w:spacing w:after="220" w:before="22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Зачастую приходится совмещать деньги инвесторов и банковские кредиты. Очень важно просчитать варианты и составить четкую схему, по которой деньги, взятые под проценты, будут выплачиваться банку.</w:t>
      </w:r>
    </w:p>
    <w:p w:rsidR="00000000" w:rsidDel="00000000" w:rsidP="00000000" w:rsidRDefault="00000000" w:rsidRPr="00000000" w14:paraId="00000045">
      <w:pPr>
        <w:pStyle w:val="Heading3"/>
        <w:keepNext w:val="0"/>
        <w:keepLines w:val="0"/>
        <w:pBdr>
          <w:bottom w:color="auto" w:space="3" w:sz="0" w:val="none"/>
        </w:pBdr>
        <w:shd w:fill="ffffff" w:val="clear"/>
        <w:spacing w:after="220" w:before="380" w:line="327.27272727272725" w:lineRule="auto"/>
        <w:jc w:val="both"/>
        <w:rPr>
          <w:rFonts w:ascii="Times New Roman" w:cs="Times New Roman" w:eastAsia="Times New Roman" w:hAnsi="Times New Roman"/>
          <w:color w:val="000000"/>
        </w:rPr>
      </w:pPr>
      <w:bookmarkStart w:colFirst="0" w:colLast="0" w:name="_qiuavb615eou" w:id="13"/>
      <w:bookmarkEnd w:id="13"/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Расходы и погашение кредитов</w:t>
      </w:r>
    </w:p>
    <w:p w:rsidR="00000000" w:rsidDel="00000000" w:rsidP="00000000" w:rsidRDefault="00000000" w:rsidRPr="00000000" w14:paraId="00000046">
      <w:pPr>
        <w:pBdr>
          <w:bottom w:color="auto" w:space="0" w:sz="0" w:val="none"/>
        </w:pBdr>
        <w:shd w:fill="ffffff" w:val="clear"/>
        <w:spacing w:after="220" w:before="22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6332400" cy="3962400"/>
            <wp:effectExtent b="0" l="0" r="0" t="0"/>
            <wp:docPr descr="дизайн ТРЦ" id="6" name="image7.jpg"/>
            <a:graphic>
              <a:graphicData uri="http://schemas.openxmlformats.org/drawingml/2006/picture">
                <pic:pic>
                  <pic:nvPicPr>
                    <pic:cNvPr descr="дизайн ТРЦ" id="0" name="image7.jp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32400" cy="396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Bdr>
          <w:bottom w:color="auto" w:space="0" w:sz="0" w:val="none"/>
        </w:pBdr>
        <w:shd w:fill="ffffff" w:val="clear"/>
        <w:spacing w:after="220" w:before="22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 расходам относятся оплата необходимых документов, регистрация бизнеса (или услуги специализированной компании). Львиную долю денег «съедает» строительство. В дальнейшем прибавляется заработная плата, налоги, закупка оборудования, текущие расходы, подведение и оплата воды, тепла, электроэнергии, беспроводного интернета.</w:t>
      </w:r>
    </w:p>
    <w:p w:rsidR="00000000" w:rsidDel="00000000" w:rsidP="00000000" w:rsidRDefault="00000000" w:rsidRPr="00000000" w14:paraId="00000048">
      <w:pPr>
        <w:pBdr>
          <w:bottom w:color="auto" w:space="0" w:sz="0" w:val="none"/>
        </w:pBdr>
        <w:shd w:fill="ffffff" w:val="clear"/>
        <w:spacing w:after="220" w:before="22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первых порах до 10 тысяч долларов ежемесячно уходит на маркетинг и рекламу.</w:t>
      </w:r>
    </w:p>
    <w:p w:rsidR="00000000" w:rsidDel="00000000" w:rsidP="00000000" w:rsidRDefault="00000000" w:rsidRPr="00000000" w14:paraId="00000049">
      <w:pPr>
        <w:pBdr>
          <w:bottom w:color="auto" w:space="0" w:sz="0" w:val="none"/>
        </w:pBdr>
        <w:shd w:fill="ffffff" w:val="clear"/>
        <w:spacing w:after="220" w:before="22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Кредиты с процентной ставкой 12-18% банк дает на долгий срок, например, на 10 лет.</w:t>
      </w:r>
    </w:p>
    <w:p w:rsidR="00000000" w:rsidDel="00000000" w:rsidP="00000000" w:rsidRDefault="00000000" w:rsidRPr="00000000" w14:paraId="0000004A">
      <w:pPr>
        <w:pStyle w:val="Heading3"/>
        <w:keepNext w:val="0"/>
        <w:keepLines w:val="0"/>
        <w:pBdr>
          <w:bottom w:color="auto" w:space="3" w:sz="0" w:val="none"/>
        </w:pBdr>
        <w:shd w:fill="ffffff" w:val="clear"/>
        <w:spacing w:after="220" w:before="380" w:line="327.27272727272725" w:lineRule="auto"/>
        <w:jc w:val="both"/>
        <w:rPr>
          <w:rFonts w:ascii="Times New Roman" w:cs="Times New Roman" w:eastAsia="Times New Roman" w:hAnsi="Times New Roman"/>
          <w:color w:val="000000"/>
        </w:rPr>
      </w:pPr>
      <w:bookmarkStart w:colFirst="0" w:colLast="0" w:name="_ei793lughiwq" w:id="14"/>
      <w:bookmarkEnd w:id="14"/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Доходы</w:t>
      </w:r>
    </w:p>
    <w:p w:rsidR="00000000" w:rsidDel="00000000" w:rsidP="00000000" w:rsidRDefault="00000000" w:rsidRPr="00000000" w14:paraId="0000004B">
      <w:pPr>
        <w:pBdr>
          <w:bottom w:color="auto" w:space="0" w:sz="0" w:val="none"/>
        </w:pBdr>
        <w:shd w:fill="ffffff" w:val="clear"/>
        <w:spacing w:after="220" w:before="22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Доход (а после – прибыль) начнет приносить только готовый, действующий торговый объект. Доход будет складываться из арендной платы, вносимой арендаторами, и сторонних услуг – рекламы, например.</w:t>
      </w:r>
    </w:p>
    <w:p w:rsidR="00000000" w:rsidDel="00000000" w:rsidP="00000000" w:rsidRDefault="00000000" w:rsidRPr="00000000" w14:paraId="0000004C">
      <w:pPr>
        <w:pStyle w:val="Heading3"/>
        <w:keepNext w:val="0"/>
        <w:keepLines w:val="0"/>
        <w:pBdr>
          <w:bottom w:color="auto" w:space="3" w:sz="0" w:val="none"/>
        </w:pBdr>
        <w:shd w:fill="ffffff" w:val="clear"/>
        <w:spacing w:after="220" w:before="380" w:line="327.27272727272725" w:lineRule="auto"/>
        <w:jc w:val="both"/>
        <w:rPr>
          <w:rFonts w:ascii="Times New Roman" w:cs="Times New Roman" w:eastAsia="Times New Roman" w:hAnsi="Times New Roman"/>
          <w:color w:val="000000"/>
        </w:rPr>
      </w:pPr>
      <w:bookmarkStart w:colFirst="0" w:colLast="0" w:name="_8jgzsfhyydpz" w:id="15"/>
      <w:bookmarkEnd w:id="15"/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Расчет прибыли</w:t>
      </w:r>
    </w:p>
    <w:p w:rsidR="00000000" w:rsidDel="00000000" w:rsidP="00000000" w:rsidRDefault="00000000" w:rsidRPr="00000000" w14:paraId="0000004D">
      <w:pPr>
        <w:pBdr>
          <w:bottom w:color="auto" w:space="0" w:sz="0" w:val="none"/>
        </w:pBdr>
        <w:shd w:fill="ffffff" w:val="clear"/>
        <w:spacing w:after="220" w:before="22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6332400" cy="3962400"/>
            <wp:effectExtent b="0" l="0" r="0" t="0"/>
            <wp:docPr descr="дизайн рендер трц" id="1" name="image2.jpg"/>
            <a:graphic>
              <a:graphicData uri="http://schemas.openxmlformats.org/drawingml/2006/picture">
                <pic:pic>
                  <pic:nvPicPr>
                    <pic:cNvPr descr="дизайн рендер трц" id="0" name="image2.jp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32400" cy="396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Bdr>
          <w:bottom w:color="auto" w:space="0" w:sz="0" w:val="none"/>
        </w:pBdr>
        <w:shd w:fill="ffffff" w:val="clear"/>
        <w:spacing w:after="220" w:before="22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Основную прибыль приносят крупные, якорные арендаторы. При должной организации оплата коммунальных услуг полностью ложится на плечи тех, кто снимает в ТЦ площадь.</w:t>
      </w:r>
    </w:p>
    <w:p w:rsidR="00000000" w:rsidDel="00000000" w:rsidP="00000000" w:rsidRDefault="00000000" w:rsidRPr="00000000" w14:paraId="0000004F">
      <w:pPr>
        <w:pBdr>
          <w:bottom w:color="auto" w:space="0" w:sz="0" w:val="none"/>
        </w:pBdr>
        <w:shd w:fill="ffffff" w:val="clear"/>
        <w:spacing w:after="220" w:before="22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Арендная ставка за 1 м2 составляет 850-900 рублей.</w:t>
      </w:r>
    </w:p>
    <w:p w:rsidR="00000000" w:rsidDel="00000000" w:rsidP="00000000" w:rsidRDefault="00000000" w:rsidRPr="00000000" w14:paraId="00000050">
      <w:pPr>
        <w:pStyle w:val="Heading3"/>
        <w:keepNext w:val="0"/>
        <w:keepLines w:val="0"/>
        <w:pBdr>
          <w:bottom w:color="auto" w:space="3" w:sz="0" w:val="none"/>
        </w:pBdr>
        <w:shd w:fill="ffffff" w:val="clear"/>
        <w:spacing w:after="220" w:before="380" w:line="327.27272727272725" w:lineRule="auto"/>
        <w:jc w:val="both"/>
        <w:rPr>
          <w:rFonts w:ascii="Times New Roman" w:cs="Times New Roman" w:eastAsia="Times New Roman" w:hAnsi="Times New Roman"/>
          <w:color w:val="000000"/>
        </w:rPr>
      </w:pPr>
      <w:bookmarkStart w:colFirst="0" w:colLast="0" w:name="_9xcjbliop5xh" w:id="16"/>
      <w:bookmarkEnd w:id="16"/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Срок окупаемости проекта и рентабельность</w:t>
      </w:r>
    </w:p>
    <w:p w:rsidR="00000000" w:rsidDel="00000000" w:rsidP="00000000" w:rsidRDefault="00000000" w:rsidRPr="00000000" w14:paraId="00000051">
      <w:pPr>
        <w:pBdr>
          <w:bottom w:color="auto" w:space="0" w:sz="0" w:val="none"/>
        </w:pBdr>
        <w:shd w:fill="ffffff" w:val="clear"/>
        <w:spacing w:after="220" w:before="22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Чем больше загруженность арендных площадей, тем быстрее и легче окупится проект, выходя на чистую прибыль. Статистически доказано, что при должной рекламе и создании комфортных условий, арендаторы не оставляют «гуляющей» площади, сокращая срок окупаемости проекта. В среднем, речь идет о 3-4 годах.</w:t>
      </w:r>
    </w:p>
    <w:p w:rsidR="00000000" w:rsidDel="00000000" w:rsidP="00000000" w:rsidRDefault="00000000" w:rsidRPr="00000000" w14:paraId="00000052">
      <w:pPr>
        <w:pBdr>
          <w:bottom w:color="auto" w:space="0" w:sz="0" w:val="none"/>
        </w:pBdr>
        <w:shd w:fill="ffffff" w:val="clear"/>
        <w:spacing w:after="220" w:before="22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строительства торгово-развлекательного центра мало одного желания. Важно поручить расчеты и составление сметной документации человеку, имеющему соответствующий опыт, все проверить и перепроверить. Стартовые вложения очень велики и именно это исключает право на ошибку.</w:t>
      </w:r>
    </w:p>
    <w:p w:rsidR="00000000" w:rsidDel="00000000" w:rsidP="00000000" w:rsidRDefault="00000000" w:rsidRPr="00000000" w14:paraId="00000053">
      <w:pPr>
        <w:pBdr>
          <w:bottom w:color="auto" w:space="0" w:sz="0" w:val="none"/>
        </w:pBdr>
        <w:spacing w:after="200" w:before="0"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Bdr>
          <w:bottom w:color="auto" w:space="0" w:sz="0" w:val="none"/>
        </w:pBdr>
        <w:spacing w:after="200" w:before="0"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4d4d4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rFonts w:ascii="Roboto" w:cs="Roboto" w:eastAsia="Roboto" w:hAnsi="Roboto"/>
        <w:color w:val="4d4d4d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4d4d4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4d4d4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4d4d4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4d4d4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5.jpg"/><Relationship Id="rId10" Type="http://schemas.openxmlformats.org/officeDocument/2006/relationships/image" Target="media/image9.png"/><Relationship Id="rId13" Type="http://schemas.openxmlformats.org/officeDocument/2006/relationships/image" Target="media/image7.jpg"/><Relationship Id="rId12" Type="http://schemas.openxmlformats.org/officeDocument/2006/relationships/image" Target="media/image4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8.png"/><Relationship Id="rId14" Type="http://schemas.openxmlformats.org/officeDocument/2006/relationships/image" Target="media/image2.jpg"/><Relationship Id="rId5" Type="http://schemas.openxmlformats.org/officeDocument/2006/relationships/styles" Target="styles.xml"/><Relationship Id="rId6" Type="http://schemas.openxmlformats.org/officeDocument/2006/relationships/image" Target="media/image6.jpg"/><Relationship Id="rId7" Type="http://schemas.openxmlformats.org/officeDocument/2006/relationships/image" Target="media/image3.jpg"/><Relationship Id="rId8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