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Назначений у конференц-зала может быть множество. Самое основное из них — это проведение внутрикорпоративных мероприятий, таких как совещания, семинары, тренинги, презентации, видеоконференции и т. д. Также в современных условиях ведения бизнеса весьма востребованы мероприятия с приглашением прессы — пресс-конференции, брифинги, круглые столы. Но массовые мероприятия происходят далеко не ежедневно, а помещение конференц-зала требует постоянных расходов — арендных платежей, коммунального обслуживания и т. д. Насколько оправдано такое решение – иметь собственный конференц-зал или арендовать?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Владелец конференц-зала всегда сумеет получить коммерческую выгоду от его использования. Сегодня на рынке присутствует постоянный спрос на аренду небольших и средних конференц-залов, формируемый всевозможными MLM-компаниями, тренинговыми центрами и коучами, обучающими компаниями и т. д. При правильном подходе хорошо оборудованный конференц-зал всегда можно сдать в аренду под проведение подобных мероприятий.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основе полученных данных от наших партнеров мы расскажем вам о том, как создать или переоборудовать из имеющейся площади 60-80 м² современный и функциональный конференц-зал, в какую стоимость всё это обойдется и каковы сроки окупаемости такого зала.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РАССМОТРИМ ГОТОВОЕ РЕШЕНИЕ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создать конференц-зал в офисном центре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сдачи в аренду организациям-арендаторам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При этом учитывать возможные постоянные нагрузки, большую проходимость и разные форматы мероприятий.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выполнить следующие работы: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  общестроительные отделочные работы;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  укладка специализированного износостойкого коврового материала на пол;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  монтаж фальш-потолка из акустических панелей;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  установка канального кондиционера, приточно-вытяжной вентиляции, монтаж воздуховодов;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  электромонтажные работы, поставка и монтаж светильников;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  разработка и поставка эргономичной и практичной мебели;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  поставка конференц–кресел;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      разработка и монтаж комплекса необходимых AV- систем сопровождения мероприятий.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4051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Оборудование и его описание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Акустический модульный потолок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ВАЖНО! В любом интерьере конференц-залов для более комфортного естественного акустического фона принято использовать звукопоглощающие материалы. «Приглушив» помещение мы увеличим разборчивость речи выступающих.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серии потолков и стеновых панелей представлен широкий ассортимент дополнительных элементов, который позволяет создать неповторимый дизайн интерьера. Применив разноуровневый акустический потолок, можно спрятать инженерные системы и сети, органично разместить светильники, пожарные датчики, решетки вентиляции и прочее оборудование.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Внутреннее освещение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конференц-зале проводятся различные форматы мероприятий, сконцентрировать внимание зрителя – вот основная задача выступающих!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Потолочные LED светильники обеспечивают эффективное фоновое освещение. Конструкция позволяет стыковать несколько светильников в непрерывную линию!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Точечные LED светильники подсвечивают проходы между рядами и пути эвакуации, элементы декора и стены.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LED светильники направленного света для контрового освещения выступающих на сцене людей без засветки экранов. Шинопровод позволяет избежать классических ферм!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Напольное покрытие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Предпочтительно использовать ковровое покрытие для офисов с высоким уровнем шумопоглощения и экстремальной износоустойчивостью. Благодаря этому сильно снизится шум при ходьбе, особенно на каблуках или от передвижения кресел. Естественная приглушенность зала позволяет существенно повысить разборчивость речи при выступлениях.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Приточно-вытяжная вентиляция и кондиционирование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 из СНиП для конференц-залов расход воздуха на человека составляет не менее 20 м3\час, исходя из максимальной вместимости конференц-зала и переговорной комнаты, необходимо рассчитать минимальный расход системы, выбрать Приточно-вытяжную установку, лучше с рекуперативным устройством, предназначенным для подачи, очистки и удаления отработанного воздуха в помещения небольших объемов. Нагрев и увлажнение воздуха в этом случае осуществляется без дополнительных затрат электроэнергии. Происходит это за счет пластинчатого рекуператора мембранного типа, который извлекая тепло и влагу из утилизированного воздуха, передает их поступающему воздуху с улицы. Монтаж установки можно осуществлять непосредственно в обслуживаемом помещении и подвесным потолком.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Канальная система кондиционирования способна создавать комфортный микроклимат в помещении и включает в себя универсальный внешний блок и комплектуется из полупромышленных кондиционеров внутренних блоков напольно-потолочного, кассетного и канального типов.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Мебель и кресла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Стильные и современные стулья - отличное решение для переговорных комнат и конференц-залов. Спинка и сиденье изготовлены на основе цельного фанерного каркаса и обиты натуральной кожей. Устойчивая металлическая хромированная рама. Анатомические формы придают позвоночнику физиологически правильное положение. Индивидуальные размеры по основным параметрам: высота и глубина сиденья, высота и отклонение спинки, высота и положение подлокотников, формируют правильную осанку при максимальном комфорте.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эстетичности при проведении демонстраций с портативных устройств на трибуне и в столе переговоров предлагается установить врезной архитектурный интерфейс. Подключение внешних источников осуществляется через разъем HDMI или с планшета с переходником на HDMI.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Оборудование видео и аудио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качестве средства усиления речи и воспроизведения презентаций предлагается использовать несколько акустических систем для распределения звука, делая его равномерным и разборчивым, без паразитных ревербераций. Усилитель громкости обеспечивает запас мощности для передачи без искажений речи выступающих или воспроизведения мультимедийных материалов.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конференц-залов большого и среднего размера рекомендуется выбирать инсталляционный проектор с высоким аппаратным разрешением и высокой яркостью.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